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u w:val="none"/>
          <w:lang w:eastAsia="zh-CN"/>
        </w:rPr>
        <w:t>附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u w:val="none"/>
          <w:lang w:val="en-US" w:eastAsia="zh-CN"/>
        </w:rPr>
        <w:t>5：中医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u w:val="none" w:color="auto"/>
          <w:lang w:eastAsia="zh-CN"/>
        </w:rPr>
        <w:t>推拿大赛策划书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auto"/>
          <w:sz w:val="36"/>
          <w:szCs w:val="36"/>
          <w:highlight w:val="none"/>
          <w:u w:val="none" w:color="auto"/>
          <w:lang w:eastAsia="zh-CN"/>
        </w:rPr>
      </w:pPr>
      <w:r>
        <w:rPr>
          <w:rFonts w:hint="eastAsia" w:ascii="宋体" w:hAnsi="宋体" w:eastAsia="宋体" w:cs="宋体"/>
          <w:color w:val="auto"/>
          <w:sz w:val="36"/>
          <w:szCs w:val="36"/>
          <w:highlight w:val="none"/>
          <w:u w:val="none" w:color="auto"/>
          <w:lang w:eastAsia="zh-CN"/>
        </w:rPr>
        <w:t>第</w:t>
      </w:r>
      <w:r>
        <w:rPr>
          <w:rFonts w:hint="eastAsia" w:ascii="宋体" w:hAnsi="宋体" w:eastAsia="宋体" w:cs="宋体"/>
          <w:color w:val="auto"/>
          <w:sz w:val="36"/>
          <w:szCs w:val="36"/>
          <w:highlight w:val="none"/>
          <w:u w:val="none" w:color="auto"/>
          <w:lang w:val="en-US" w:eastAsia="zh-CN"/>
        </w:rPr>
        <w:t>五</w:t>
      </w:r>
      <w:r>
        <w:rPr>
          <w:rFonts w:hint="eastAsia" w:ascii="宋体" w:hAnsi="宋体" w:eastAsia="宋体" w:cs="宋体"/>
          <w:color w:val="auto"/>
          <w:sz w:val="36"/>
          <w:szCs w:val="36"/>
          <w:highlight w:val="none"/>
          <w:u w:val="none" w:color="auto"/>
          <w:lang w:eastAsia="zh-CN"/>
        </w:rPr>
        <w:t>届科技文化节</w:t>
      </w:r>
      <w:r>
        <w:rPr>
          <w:rFonts w:hint="eastAsia" w:ascii="宋体" w:hAnsi="宋体" w:eastAsia="宋体" w:cs="宋体"/>
          <w:color w:val="auto"/>
          <w:sz w:val="36"/>
          <w:szCs w:val="36"/>
          <w:highlight w:val="none"/>
          <w:u w:val="none" w:color="auto"/>
          <w:lang w:val="en-US" w:eastAsia="zh-CN"/>
        </w:rPr>
        <w:t>---中医</w:t>
      </w:r>
      <w:r>
        <w:rPr>
          <w:rFonts w:hint="eastAsia" w:ascii="宋体" w:hAnsi="宋体" w:eastAsia="宋体" w:cs="宋体"/>
          <w:color w:val="auto"/>
          <w:sz w:val="36"/>
          <w:szCs w:val="36"/>
          <w:highlight w:val="none"/>
          <w:u w:val="none" w:color="auto"/>
          <w:lang w:eastAsia="zh-CN"/>
        </w:rPr>
        <w:t>推拿大赛策划书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活动目的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</w:rPr>
        <w:t>本次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eastAsia="zh-CN"/>
        </w:rPr>
        <w:t>中医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</w:rPr>
        <w:t>推拿大赛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eastAsia="zh-CN"/>
        </w:rPr>
        <w:t>（成人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val="en-US" w:eastAsia="zh-CN"/>
        </w:rPr>
        <w:t>/少儿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</w:rPr>
        <w:t>主要是为同学们提供一个锻炼和展现自我的平台。通过比赛进行推拿技能的宣传和推广，同时增强同学们对推拿知识的掌握，增加同学们对推拿技能学习的爱好。</w:t>
      </w:r>
    </w:p>
    <w:p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sz w:val="28"/>
          <w:szCs w:val="28"/>
          <w:highlight w:val="none"/>
        </w:rPr>
      </w:pPr>
      <w:bookmarkStart w:id="0" w:name="_GoBack"/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活动背景</w:t>
      </w:r>
    </w:p>
    <w:bookmarkEnd w:id="0"/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eastAsia="zh-CN"/>
        </w:rPr>
        <w:t>推拿是我国传统医学的重要组成部分，中医推拿通过人体特定穴位的组合，不同手法的按摩，疏通人的经络，保证气血津液的流畅运行，激发人体的自动调节系统，调整人体的体质。</w:t>
      </w:r>
    </w:p>
    <w:p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  <w:t>活动对象：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eastAsia="zh-CN"/>
        </w:rPr>
        <w:t>医药技术与管理分院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val="en-US" w:eastAsia="zh-CN"/>
        </w:rPr>
        <w:t>2019级在校生、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eastAsia="zh-CN"/>
        </w:rPr>
        <w:t>20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val="en-US" w:eastAsia="zh-CN"/>
        </w:rPr>
        <w:t>20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eastAsia="zh-CN"/>
        </w:rPr>
        <w:t>级、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val="en-US" w:eastAsia="zh-CN"/>
        </w:rPr>
        <w:t>2021级全体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eastAsia="zh-CN"/>
        </w:rPr>
        <w:t>学生。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val="en-US" w:eastAsia="zh-CN"/>
        </w:rPr>
        <w:t>2021级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eastAsia="zh-CN"/>
        </w:rPr>
        <w:t>中药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val="en-US" w:eastAsia="zh-CN"/>
        </w:rPr>
        <w:t>学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eastAsia="zh-CN"/>
        </w:rPr>
        <w:t>、药学、护理班级报名人数不少于班级人数的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 w:color="auto"/>
          <w:lang w:val="en-US" w:eastAsia="zh-CN"/>
        </w:rPr>
        <w:t>8%，其余班级自愿报名。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  <w:t>四、活动时间与地点：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>报名时间：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>日—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>日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>笔试时间：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11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 xml:space="preserve">  19104教室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>手法展示：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>19号楼19115推拿教室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highlight w:val="none"/>
          <w:lang w:eastAsia="zh-CN"/>
        </w:rPr>
        <w:t>五、</w:t>
      </w: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活动</w:t>
      </w:r>
      <w:r>
        <w:rPr>
          <w:rFonts w:hint="eastAsia" w:ascii="宋体" w:hAnsi="宋体" w:eastAsia="宋体" w:cs="宋体"/>
          <w:b/>
          <w:sz w:val="28"/>
          <w:szCs w:val="28"/>
          <w:highlight w:val="none"/>
          <w:lang w:eastAsia="zh-CN"/>
        </w:rPr>
        <w:t>内容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  <w:t>笔试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  <w:t>参赛选手进行推拿知识的笔试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，笔试内容为（幼儿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val="en-US" w:eastAsia="zh-CN"/>
        </w:rPr>
        <w:t>/成人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）穴位图。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  <w:t>手法展示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  <w:t>1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  <w:t>准备工作：每张床安排好一名模特、一名记分员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  <w:t>2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  <w:t>由评委老师主持大赛活动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val="en-US" w:eastAsia="zh-CN"/>
        </w:rPr>
        <w:t>（3）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选手抽签：抽取推拿手法的操作部位。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val="en-US" w:eastAsia="zh-CN"/>
        </w:rPr>
        <w:t>（4）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选手在自带的模特上进行推拿手法的操作，在操作过程对自己的手法做出相应的讲解，评委老师可在展示过程中提问相关穴位的问题，由评委老师进行打分。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比赛成绩按“笔试成绩40%+手法展示60%=最终成绩”的形式将选手得分进行统计，并评出各个奖项。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highlight w:val="none"/>
          <w:lang w:eastAsia="zh-CN"/>
        </w:rPr>
        <w:t>六、奖项设置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  <w:t xml:space="preserve">一等奖  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参赛人员的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val="en-US" w:eastAsia="zh-CN"/>
        </w:rPr>
        <w:t>4%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  <w:t>名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（荣誉证书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val="en-US" w:eastAsia="zh-CN"/>
        </w:rPr>
        <w:t>+奖品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）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  <w:t xml:space="preserve">二等奖    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参赛人员的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val="en-US" w:eastAsia="zh-CN"/>
        </w:rPr>
        <w:t>8%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  <w:t>名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（荣誉证书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val="en-US" w:eastAsia="zh-CN"/>
        </w:rPr>
        <w:t>+奖品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）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  <w:t xml:space="preserve">三等奖    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参赛人员的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val="en-US" w:eastAsia="zh-CN"/>
        </w:rPr>
        <w:t>18%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  <w:t>名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（荣誉证书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val="en-US" w:eastAsia="zh-CN"/>
        </w:rPr>
        <w:t>+奖品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）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sz w:val="28"/>
          <w:szCs w:val="28"/>
          <w:highlight w:val="none"/>
          <w:lang w:eastAsia="zh-CN"/>
        </w:rPr>
        <w:t>七、</w:t>
      </w: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活动注意事项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1、所有参赛同学需穿白大褂，长裤，扎发，不得穿高跟鞋，拖鞋；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2、工作人员需佩戴工作证，提前准备赛场，维持现在秩序，协助评委老师登记分数。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3、应急准备：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（1）指导老师临时有事不能到现场，由负责人马上联系专业老师；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（2）志愿者因时间短，报名不够由学生会干事充当体验者。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b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8"/>
          <w:szCs w:val="28"/>
          <w:highlight w:val="none"/>
          <w:lang w:val="en-US" w:eastAsia="zh-CN" w:bidi="ar-SA"/>
        </w:rPr>
        <w:t>八、附儿童、成人穴位图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drawing>
          <wp:inline distT="0" distB="0" distL="114300" distR="114300">
            <wp:extent cx="5196840" cy="3674110"/>
            <wp:effectExtent l="0" t="0" r="3810" b="2540"/>
            <wp:docPr id="1" name="图片 1" descr="儿童经理裸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儿童经理裸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96840" cy="367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drawing>
          <wp:inline distT="0" distB="0" distL="114300" distR="114300">
            <wp:extent cx="5606415" cy="3739515"/>
            <wp:effectExtent l="0" t="0" r="13335" b="13335"/>
            <wp:docPr id="2" name="图片 2" descr="19380789_133229223000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9380789_133229223000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373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 xml:space="preserve"> 浙江中医药大学继续教育学院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 xml:space="preserve">                            医药技术与管理分院教务办、学生会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 xml:space="preserve">                                           2022年3月10日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30570B"/>
    <w:multiLevelType w:val="singleLevel"/>
    <w:tmpl w:val="6830570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3B14F2"/>
    <w:rsid w:val="2F3B14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2022-03-24T08:31:00Z</dcterms:created>
  <dc:creator>Administrator</dc:creator>
  <cp:lastModifiedBy>Administrator</cp:lastModifiedBy>
  <dcterms:modified xsi:type="dcterms:W3CDTF">2022-03-24T08:32:07Z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B663C41C38C042CF8A67E4989C36B36B</vt:lpwstr>
  </property>
</Properties>
</file>